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CD" w:rsidRDefault="005D1FCD" w:rsidP="005D1FCD">
      <w:pPr>
        <w:rPr>
          <w:color w:val="000000" w:themeColor="text1"/>
        </w:rPr>
      </w:pPr>
    </w:p>
    <w:p w:rsidR="003273E5" w:rsidRPr="00A42444" w:rsidRDefault="00997096" w:rsidP="00997096">
      <w:pPr>
        <w:spacing w:line="276" w:lineRule="auto"/>
        <w:rPr>
          <w:b/>
          <w:color w:val="000000" w:themeColor="text1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91250" cy="8942917"/>
            <wp:effectExtent l="0" t="0" r="0" b="0"/>
            <wp:docPr id="1" name="Рисунок 1" descr="C:\Users\Анна\Desktop\Антикоррупционная политика\Скан_2018022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Антикоррупционная политика\Скан_20180226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94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742C" w:rsidRPr="00A42444" w:rsidRDefault="007A742C" w:rsidP="00A42444">
      <w:pPr>
        <w:pStyle w:val="Default"/>
        <w:spacing w:line="276" w:lineRule="auto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</w:p>
    <w:p w:rsidR="00845789" w:rsidRPr="00A42444" w:rsidRDefault="00845789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2.</w:t>
      </w:r>
      <w:r w:rsidR="00DE01A8" w:rsidRPr="00A42444">
        <w:rPr>
          <w:rFonts w:eastAsia="Times New Roman" w:cs="Calibri"/>
          <w:color w:val="000000" w:themeColor="text1"/>
          <w:sz w:val="28"/>
          <w:szCs w:val="22"/>
        </w:rPr>
        <w:t>1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. Работник Учреждения обязан уведомить работодателя о </w:t>
      </w:r>
      <w:r w:rsidR="00DE01A8" w:rsidRPr="00A42444">
        <w:rPr>
          <w:rFonts w:eastAsia="Times New Roman" w:cs="Calibri"/>
          <w:color w:val="000000" w:themeColor="text1"/>
          <w:sz w:val="28"/>
          <w:szCs w:val="22"/>
        </w:rPr>
        <w:t>фактах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обращения в целях </w:t>
      </w:r>
      <w:r w:rsidRPr="00A42444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A42444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A42444">
        <w:rPr>
          <w:rFonts w:eastAsia="Times New Roman"/>
          <w:color w:val="000000" w:themeColor="text1"/>
          <w:sz w:val="28"/>
          <w:szCs w:val="28"/>
        </w:rPr>
        <w:t>.</w:t>
      </w:r>
    </w:p>
    <w:p w:rsidR="009B5142" w:rsidRPr="00A42444" w:rsidRDefault="00845789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работник Учреждения находится не при исполнении трудовых обязанностей 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работодателя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7136" w:rsidRPr="00A42444" w:rsidRDefault="0011191B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A42444">
        <w:rPr>
          <w:rFonts w:eastAsia="Times New Roman"/>
          <w:color w:val="000000" w:themeColor="text1"/>
          <w:sz w:val="28"/>
          <w:szCs w:val="28"/>
        </w:rPr>
        <w:t>3</w:t>
      </w:r>
      <w:r w:rsidRPr="00A42444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A42444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A42444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A4244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A42444">
        <w:rPr>
          <w:rFonts w:eastAsia="Times New Roman" w:cs="Calibri"/>
          <w:color w:val="000000" w:themeColor="text1"/>
          <w:sz w:val="28"/>
          <w:szCs w:val="22"/>
        </w:rPr>
        <w:t xml:space="preserve">указываются </w:t>
      </w:r>
      <w:r w:rsidR="007F7136" w:rsidRPr="00A42444">
        <w:rPr>
          <w:rFonts w:eastAsia="Times New Roman" w:cs="Calibri"/>
          <w:color w:val="000000" w:themeColor="text1"/>
          <w:sz w:val="28"/>
          <w:szCs w:val="22"/>
        </w:rPr>
        <w:t xml:space="preserve">следующие сведения: 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6C2B7A" w:rsidRPr="00A42444" w:rsidRDefault="006C2B7A" w:rsidP="00A42444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7F7136" w:rsidRPr="00A42444" w:rsidRDefault="007F7136" w:rsidP="00A42444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</w:t>
      </w:r>
      <w:proofErr w:type="gramStart"/>
      <w:r w:rsidRPr="00A42444">
        <w:rPr>
          <w:rFonts w:eastAsia="Times New Roman"/>
          <w:color w:val="000000" w:themeColor="text1"/>
          <w:sz w:val="28"/>
          <w:szCs w:val="28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 w:rsidRPr="00A42444">
        <w:rPr>
          <w:rFonts w:eastAsia="Times New Roman"/>
          <w:color w:val="000000" w:themeColor="text1"/>
          <w:sz w:val="28"/>
          <w:szCs w:val="28"/>
        </w:rPr>
        <w:t xml:space="preserve">, если указанная информация была направлена уведомителем в соответствующие органы; </w:t>
      </w:r>
    </w:p>
    <w:p w:rsidR="00565AB7" w:rsidRPr="00A42444" w:rsidRDefault="007F7136" w:rsidP="00A42444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:rsidR="00A23609" w:rsidRPr="00A42444" w:rsidRDefault="00A23609" w:rsidP="00A42444">
      <w:pPr>
        <w:pStyle w:val="Default"/>
        <w:spacing w:line="276" w:lineRule="auto"/>
        <w:jc w:val="both"/>
        <w:rPr>
          <w:rFonts w:eastAsia="Times New Roman" w:cs="Calibri"/>
          <w:color w:val="000000" w:themeColor="text1"/>
          <w:sz w:val="28"/>
          <w:szCs w:val="22"/>
        </w:rPr>
      </w:pPr>
    </w:p>
    <w:p w:rsidR="00A23609" w:rsidRPr="00A42444" w:rsidRDefault="00A23609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A23609" w:rsidRPr="00A42444" w:rsidRDefault="00A23609" w:rsidP="00A42444">
      <w:pPr>
        <w:pStyle w:val="Default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Учреждения в связи с исполнением </w:t>
      </w:r>
      <w:r w:rsidR="00A54B87" w:rsidRPr="00A42444">
        <w:rPr>
          <w:rFonts w:eastAsia="Times New Roman" w:cs="Calibri"/>
          <w:color w:val="000000" w:themeColor="text1"/>
          <w:sz w:val="28"/>
          <w:szCs w:val="22"/>
        </w:rPr>
        <w:t>должностных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lastRenderedPageBreak/>
        <w:t>правонарушений, вправе уведомлять об этом работодателя в порядке, установленном настоящим Положением.</w:t>
      </w:r>
    </w:p>
    <w:p w:rsidR="00F258B0" w:rsidRPr="00A42444" w:rsidRDefault="00F258B0" w:rsidP="00A42444">
      <w:pPr>
        <w:pStyle w:val="ConsPlusNormal"/>
        <w:spacing w:line="276" w:lineRule="auto"/>
        <w:jc w:val="center"/>
        <w:outlineLvl w:val="1"/>
        <w:rPr>
          <w:color w:val="000000" w:themeColor="text1"/>
        </w:rPr>
      </w:pPr>
    </w:p>
    <w:p w:rsidR="00F258B0" w:rsidRPr="00A42444" w:rsidRDefault="00F258B0" w:rsidP="00A42444">
      <w:pPr>
        <w:pStyle w:val="ConsPlusNormal"/>
        <w:spacing w:line="276" w:lineRule="auto"/>
        <w:ind w:left="720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:rsidR="00A54B87" w:rsidRPr="00A42444" w:rsidRDefault="00A54B87" w:rsidP="00A42444">
      <w:pPr>
        <w:pStyle w:val="Default"/>
        <w:spacing w:line="276" w:lineRule="auto"/>
        <w:jc w:val="both"/>
        <w:rPr>
          <w:rFonts w:eastAsia="Times New Roman" w:cs="Calibri"/>
          <w:i/>
          <w:color w:val="000000" w:themeColor="text1"/>
          <w:sz w:val="28"/>
          <w:szCs w:val="22"/>
        </w:rPr>
      </w:pPr>
    </w:p>
    <w:p w:rsidR="001C3107" w:rsidRPr="00CA7E78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3</w:t>
      </w:r>
      <w:r w:rsidR="002704C5"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.</w:t>
      </w:r>
      <w:r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>1</w:t>
      </w:r>
      <w:r w:rsidR="002704C5" w:rsidRPr="00CA7E78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. </w:t>
      </w:r>
      <w:hyperlink w:anchor="P153" w:history="1">
        <w:r w:rsidRPr="00CA7E78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Pr="00CA7E78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работника Учреждения подлежит обязательной регистрации.</w:t>
      </w:r>
    </w:p>
    <w:p w:rsidR="001C3107" w:rsidRPr="00A42444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6C2B7A" w:rsidRPr="00A42444">
        <w:rPr>
          <w:rFonts w:ascii="Times New Roman" w:hAnsi="Times New Roman" w:cs="Times New Roman"/>
          <w:i/>
          <w:color w:val="000000" w:themeColor="text1"/>
          <w:sz w:val="28"/>
          <w:szCs w:val="22"/>
        </w:rPr>
        <w:t>.</w:t>
      </w:r>
    </w:p>
    <w:p w:rsidR="001C3107" w:rsidRPr="00A42444" w:rsidRDefault="004A04AE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A42444">
          <w:rPr>
            <w:rFonts w:ascii="Times New Roman" w:hAnsi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Учреждения лично регистрация производится незамедлительно в его присутствии.</w:t>
      </w:r>
    </w:p>
    <w:p w:rsidR="001C3107" w:rsidRPr="00A42444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Копия поступившего уведомления с регистрационным номером, датой и </w:t>
      </w:r>
      <w:r w:rsidRPr="00A42444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подписью принимающего лица выдается работнику Учреждения для подтверждения принятия и регистрации сведений.</w:t>
      </w:r>
    </w:p>
    <w:p w:rsidR="006C2B7A" w:rsidRPr="00A42444" w:rsidRDefault="001C3107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F03A55" w:rsidRPr="00A42444" w:rsidRDefault="00F03A55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Учреждения к совершению коррупционных правонарушений (далее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–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:rsidR="00F03A55" w:rsidRPr="00A42444" w:rsidRDefault="004A04AE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A42444">
          <w:rPr>
            <w:rFonts w:ascii="Times New Roman" w:hAnsi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оформляется и ведется в</w:t>
      </w:r>
      <w:r w:rsidR="0099716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 </w:t>
      </w:r>
      <w:r w:rsidR="00997164" w:rsidRPr="0099716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МБУ ДО СМР «Дом творчества»</w:t>
      </w:r>
      <w:r w:rsidR="00F03A5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, хранится в месте, защищенном от несанкционированного доступа.</w:t>
      </w:r>
    </w:p>
    <w:p w:rsidR="00F03A55" w:rsidRPr="00A42444" w:rsidRDefault="00F03A55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F03A55" w:rsidRPr="00A42444" w:rsidRDefault="00F03A55" w:rsidP="000578E9">
      <w:pPr>
        <w:pStyle w:val="ConsPlusNormal"/>
        <w:spacing w:after="200" w:line="276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.</w:t>
      </w:r>
    </w:p>
    <w:p w:rsidR="00F03A55" w:rsidRPr="00A42444" w:rsidRDefault="00F03A55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F03A55" w:rsidRPr="00A42444" w:rsidRDefault="00F03A55" w:rsidP="00A4244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lastRenderedPageBreak/>
        <w:t xml:space="preserve">внесенной в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Ж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>
        <w:rPr>
          <w:rFonts w:ascii="Times New Roman" w:hAnsi="Times New Roman"/>
          <w:color w:val="000000" w:themeColor="text1"/>
          <w:sz w:val="28"/>
          <w:szCs w:val="22"/>
          <w:lang w:eastAsia="en-US"/>
        </w:rPr>
        <w:t>учета</w:t>
      </w: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);</w:t>
      </w:r>
    </w:p>
    <w:p w:rsidR="00F03A55" w:rsidRPr="00A42444" w:rsidRDefault="00F03A55" w:rsidP="00A4244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  <w:r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:rsidR="00957420" w:rsidRPr="00A42444" w:rsidRDefault="00CA38AA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3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>.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>5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незамедлительно после поступления к нему уведомления от работника направляет его </w:t>
      </w:r>
      <w:r w:rsidR="00957420" w:rsidRPr="000E0904">
        <w:rPr>
          <w:rFonts w:eastAsia="Times New Roman" w:cs="Calibri"/>
          <w:color w:val="000000" w:themeColor="text1"/>
          <w:sz w:val="28"/>
          <w:szCs w:val="22"/>
        </w:rPr>
        <w:t>копию в один из вышеуказанных органов.</w:t>
      </w:r>
    </w:p>
    <w:p w:rsidR="00957420" w:rsidRPr="00A42444" w:rsidRDefault="00CA38AA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3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>.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>6</w:t>
      </w:r>
      <w:r w:rsidR="00957420" w:rsidRPr="00A42444">
        <w:rPr>
          <w:rFonts w:eastAsia="Times New Roman" w:cs="Calibri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:rsidR="00CE5FC0" w:rsidRPr="00A42444" w:rsidRDefault="00CE5FC0" w:rsidP="00A42444">
      <w:pPr>
        <w:pStyle w:val="Default"/>
        <w:spacing w:line="276" w:lineRule="auto"/>
        <w:ind w:left="360"/>
        <w:jc w:val="both"/>
        <w:rPr>
          <w:rFonts w:eastAsia="Times New Roman" w:cs="Calibri"/>
          <w:color w:val="000000" w:themeColor="text1"/>
          <w:sz w:val="28"/>
          <w:szCs w:val="22"/>
        </w:rPr>
      </w:pPr>
    </w:p>
    <w:p w:rsidR="00CE5FC0" w:rsidRPr="00A42444" w:rsidRDefault="00F258B0" w:rsidP="00A42444">
      <w:pPr>
        <w:pStyle w:val="Default"/>
        <w:spacing w:line="276" w:lineRule="auto"/>
        <w:jc w:val="center"/>
        <w:rPr>
          <w:rFonts w:eastAsia="Times New Roman" w:cs="Calibri"/>
          <w:b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b/>
          <w:color w:val="000000" w:themeColor="text1"/>
          <w:sz w:val="28"/>
          <w:szCs w:val="22"/>
        </w:rPr>
        <w:t>4</w:t>
      </w:r>
      <w:r w:rsidR="00CE5FC0" w:rsidRPr="00A42444">
        <w:rPr>
          <w:rFonts w:eastAsia="Times New Roman" w:cs="Calibri"/>
          <w:b/>
          <w:color w:val="000000" w:themeColor="text1"/>
          <w:sz w:val="28"/>
          <w:szCs w:val="22"/>
        </w:rPr>
        <w:t>. Порядок организации</w:t>
      </w:r>
      <w:r w:rsidR="00F403AF"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и проведения</w:t>
      </w:r>
      <w:r w:rsidR="00CE5FC0" w:rsidRPr="00A42444">
        <w:rPr>
          <w:rFonts w:eastAsia="Times New Roman" w:cs="Calibri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:rsidR="00CE5FC0" w:rsidRPr="00A42444" w:rsidRDefault="00CE5FC0" w:rsidP="00A42444">
      <w:pPr>
        <w:pStyle w:val="Default"/>
        <w:spacing w:line="276" w:lineRule="auto"/>
        <w:rPr>
          <w:rFonts w:eastAsia="Times New Roman" w:cs="Calibri"/>
          <w:b/>
          <w:color w:val="000000" w:themeColor="text1"/>
          <w:sz w:val="28"/>
          <w:szCs w:val="22"/>
        </w:rPr>
      </w:pPr>
    </w:p>
    <w:p w:rsidR="003C3975" w:rsidRPr="00A42444" w:rsidRDefault="00F258B0" w:rsidP="00A42444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>4</w:t>
      </w:r>
      <w:r w:rsidR="00CE5FC0" w:rsidRPr="00A42444">
        <w:rPr>
          <w:rFonts w:eastAsia="Times New Roman" w:cs="Calibri"/>
          <w:color w:val="000000" w:themeColor="text1"/>
          <w:sz w:val="28"/>
          <w:szCs w:val="22"/>
        </w:rPr>
        <w:t xml:space="preserve">.1. </w:t>
      </w:r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A42444">
          <w:rPr>
            <w:rFonts w:eastAsia="Times New Roman" w:cs="Calibri"/>
            <w:color w:val="000000" w:themeColor="text1"/>
            <w:sz w:val="28"/>
            <w:szCs w:val="22"/>
          </w:rPr>
          <w:t>уведомление</w:t>
        </w:r>
      </w:hyperlink>
      <w:r w:rsidR="00CA38AA" w:rsidRPr="00A42444">
        <w:rPr>
          <w:rFonts w:eastAsia="Times New Roman" w:cs="Calibri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A42444">
        <w:rPr>
          <w:rFonts w:eastAsia="Times New Roman" w:cs="Calibri"/>
          <w:color w:val="000000" w:themeColor="text1"/>
          <w:sz w:val="28"/>
          <w:szCs w:val="22"/>
        </w:rPr>
        <w:t xml:space="preserve">руководителю 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>Учреждения.</w:t>
      </w:r>
      <w:r w:rsidR="003C3975" w:rsidRPr="00A42444">
        <w:rPr>
          <w:color w:val="000000" w:themeColor="text1"/>
          <w:sz w:val="28"/>
          <w:szCs w:val="28"/>
        </w:rPr>
        <w:t xml:space="preserve"> Информация о поступлении уведомления после его регистрации в течение рабочего дня направляется в</w:t>
      </w:r>
      <w:r w:rsidR="00997164">
        <w:rPr>
          <w:color w:val="000000" w:themeColor="text1"/>
          <w:sz w:val="28"/>
          <w:szCs w:val="28"/>
        </w:rPr>
        <w:t xml:space="preserve"> Управление образования Сямженского муниципального района.</w:t>
      </w:r>
    </w:p>
    <w:p w:rsidR="00CE5FC0" w:rsidRPr="00A42444" w:rsidRDefault="00F258B0" w:rsidP="00A42444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8"/>
        </w:rPr>
        <w:t>4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>.2. Поступившее на имя р</w:t>
      </w:r>
      <w:r w:rsidR="00A46401" w:rsidRPr="00A42444">
        <w:rPr>
          <w:rFonts w:eastAsia="Times New Roman" w:cs="Calibri"/>
          <w:color w:val="000000" w:themeColor="text1"/>
          <w:sz w:val="28"/>
          <w:szCs w:val="28"/>
        </w:rPr>
        <w:t>аботодателя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 уведомление является основанием для пр</w:t>
      </w:r>
      <w:r w:rsidR="00A46401" w:rsidRPr="00A42444">
        <w:rPr>
          <w:rFonts w:eastAsia="Times New Roman" w:cs="Calibri"/>
          <w:color w:val="000000" w:themeColor="text1"/>
          <w:sz w:val="28"/>
          <w:szCs w:val="28"/>
        </w:rPr>
        <w:t>инятия им решения о проведении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 проверки сведений, содержащихся в уведомлении, которое </w:t>
      </w:r>
      <w:r w:rsidR="003C3975" w:rsidRPr="00A42444">
        <w:rPr>
          <w:color w:val="000000" w:themeColor="text1"/>
          <w:sz w:val="28"/>
          <w:szCs w:val="28"/>
        </w:rPr>
        <w:t>в течение трех рабочих дней со дня получения уведомления</w:t>
      </w:r>
      <w:r w:rsidR="003C3975" w:rsidRPr="00A42444">
        <w:rPr>
          <w:rFonts w:eastAsia="Times New Roman" w:cs="Calibri"/>
          <w:color w:val="000000" w:themeColor="text1"/>
          <w:sz w:val="28"/>
          <w:szCs w:val="28"/>
        </w:rPr>
        <w:t xml:space="preserve"> 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оформляется соответствующим </w:t>
      </w:r>
      <w:r w:rsidR="003C3975" w:rsidRPr="00A42444">
        <w:rPr>
          <w:rFonts w:eastAsia="Times New Roman" w:cs="Calibri"/>
          <w:color w:val="000000" w:themeColor="text1"/>
          <w:sz w:val="28"/>
          <w:szCs w:val="28"/>
        </w:rPr>
        <w:t>локальным актом</w:t>
      </w:r>
      <w:r w:rsidR="00CE5FC0" w:rsidRPr="00A42444">
        <w:rPr>
          <w:rFonts w:eastAsia="Times New Roman" w:cs="Calibri"/>
          <w:color w:val="000000" w:themeColor="text1"/>
          <w:sz w:val="28"/>
          <w:szCs w:val="28"/>
        </w:rPr>
        <w:t xml:space="preserve">. </w:t>
      </w:r>
    </w:p>
    <w:p w:rsidR="00E13472" w:rsidRPr="00A42444" w:rsidRDefault="00F258B0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066CB">
        <w:rPr>
          <w:color w:val="000000" w:themeColor="text1"/>
        </w:rPr>
        <w:t>4</w:t>
      </w:r>
      <w:r w:rsidR="00E13472" w:rsidRPr="00A066CB">
        <w:rPr>
          <w:color w:val="000000" w:themeColor="text1"/>
        </w:rPr>
        <w:t>.3. Проверка сведений, содержащихся в уведомлении, проводится в течение десяти рабочих дней со дня регистрации уведомления.</w:t>
      </w:r>
    </w:p>
    <w:p w:rsidR="00E13472" w:rsidRPr="00A42444" w:rsidRDefault="00F258B0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4</w:t>
      </w:r>
      <w:r w:rsidR="00E13472" w:rsidRPr="00A42444">
        <w:rPr>
          <w:color w:val="000000" w:themeColor="text1"/>
        </w:rPr>
        <w:t xml:space="preserve">.4. С целью организации проверки руководитель Учреждения создает комиссию по </w:t>
      </w:r>
      <w:r w:rsidR="00607078" w:rsidRPr="00A42444">
        <w:rPr>
          <w:color w:val="000000" w:themeColor="text1"/>
        </w:rPr>
        <w:t xml:space="preserve">рассмотрению </w:t>
      </w:r>
      <w:r w:rsidR="00E13472" w:rsidRPr="00A42444">
        <w:rPr>
          <w:color w:val="000000" w:themeColor="text1"/>
        </w:rPr>
        <w:t xml:space="preserve">факта обращения в целях склонения работника </w:t>
      </w:r>
      <w:r w:rsidR="007A716C" w:rsidRPr="00A42444">
        <w:rPr>
          <w:color w:val="000000" w:themeColor="text1"/>
        </w:rPr>
        <w:t>Учреждения</w:t>
      </w:r>
      <w:r w:rsidR="00E13472" w:rsidRPr="00A42444">
        <w:rPr>
          <w:color w:val="000000" w:themeColor="text1"/>
        </w:rPr>
        <w:t xml:space="preserve"> к совершению коррупционных правонарушений (далее – Комиссия).</w:t>
      </w:r>
    </w:p>
    <w:p w:rsidR="00607078" w:rsidRPr="00A42444" w:rsidRDefault="00607078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 xml:space="preserve">В состав Комиссии входят работодатель (или уполномоченное им лицо), работники Учреждения, в том числе по правовым вопросам, непосредственный руководитель работника, подавшего уведомление.  </w:t>
      </w:r>
    </w:p>
    <w:p w:rsidR="00E13472" w:rsidRPr="00A42444" w:rsidRDefault="00F258B0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4</w:t>
      </w:r>
      <w:r w:rsidR="00E13472" w:rsidRPr="00A42444">
        <w:rPr>
          <w:color w:val="000000" w:themeColor="text1"/>
        </w:rPr>
        <w:t xml:space="preserve">.5. Персональный состав Комиссии назначается руководителем </w:t>
      </w:r>
      <w:r w:rsidR="00607078" w:rsidRPr="00A42444">
        <w:rPr>
          <w:color w:val="000000" w:themeColor="text1"/>
        </w:rPr>
        <w:t xml:space="preserve">Учреждения </w:t>
      </w:r>
      <w:r w:rsidR="00E13472" w:rsidRPr="00A42444">
        <w:rPr>
          <w:color w:val="000000" w:themeColor="text1"/>
        </w:rPr>
        <w:t xml:space="preserve">и утверждается </w:t>
      </w:r>
      <w:r w:rsidR="00607078" w:rsidRPr="00A42444">
        <w:rPr>
          <w:color w:val="000000" w:themeColor="text1"/>
        </w:rPr>
        <w:t>локальным актом</w:t>
      </w:r>
      <w:r w:rsidR="00E13472" w:rsidRPr="00A42444">
        <w:rPr>
          <w:color w:val="000000" w:themeColor="text1"/>
        </w:rPr>
        <w:t>.</w:t>
      </w:r>
    </w:p>
    <w:p w:rsidR="007A716C" w:rsidRPr="00A42444" w:rsidRDefault="00F258B0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lastRenderedPageBreak/>
        <w:t>4</w:t>
      </w:r>
      <w:r w:rsidR="007A716C" w:rsidRPr="00A42444">
        <w:rPr>
          <w:rFonts w:eastAsia="Times New Roman" w:cs="Calibri"/>
          <w:color w:val="000000" w:themeColor="text1"/>
          <w:sz w:val="28"/>
          <w:szCs w:val="22"/>
        </w:rPr>
        <w:t xml:space="preserve">.6. В проведении проверки не может участвовать работник, прямо или косвенно 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заинтересованный в ее результатах. </w:t>
      </w:r>
      <w:r w:rsidR="005C7643" w:rsidRPr="00A42444">
        <w:rPr>
          <w:rFonts w:eastAsia="Times New Roman"/>
          <w:color w:val="000000" w:themeColor="text1"/>
          <w:sz w:val="28"/>
          <w:szCs w:val="28"/>
        </w:rPr>
        <w:t>Такой работник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 обязан обратиться </w:t>
      </w:r>
      <w:proofErr w:type="gramStart"/>
      <w:r w:rsidR="007A716C" w:rsidRPr="00A42444">
        <w:rPr>
          <w:rFonts w:eastAsia="Times New Roman"/>
          <w:color w:val="000000" w:themeColor="text1"/>
          <w:sz w:val="28"/>
          <w:szCs w:val="28"/>
        </w:rPr>
        <w:t>к руководителю Учреждения с письменным заявлением об освобождении его от участия в проведении</w:t>
      </w:r>
      <w:proofErr w:type="gramEnd"/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 данной проверки. </w:t>
      </w:r>
    </w:p>
    <w:p w:rsidR="005C7643" w:rsidRPr="00A42444" w:rsidRDefault="00F258B0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716C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</w:t>
      </w:r>
      <w:r w:rsidR="005C7643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проведении проверки должны быть:</w:t>
      </w:r>
    </w:p>
    <w:p w:rsidR="005C7643" w:rsidRPr="00A42444" w:rsidRDefault="005C7643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заслушаны пояснения работника, подавшего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пояснения работников Учреждения и иных лиц, имеющих отношение к фактам, содержащимся в уведомлении;</w:t>
      </w:r>
    </w:p>
    <w:p w:rsidR="005C7643" w:rsidRPr="00A42444" w:rsidRDefault="005C7643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E11401" w:rsidRPr="00A42444" w:rsidRDefault="00E11401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В ходе проверки должны быть установлены:</w:t>
      </w:r>
    </w:p>
    <w:p w:rsidR="00E11401" w:rsidRPr="00A42444" w:rsidRDefault="00E11401" w:rsidP="00A42444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E11401" w:rsidRPr="00A42444" w:rsidRDefault="00E11401" w:rsidP="00A42444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A42444">
        <w:rPr>
          <w:rFonts w:cs="Times New Roman"/>
          <w:color w:val="000000" w:themeColor="text1"/>
          <w:szCs w:val="28"/>
        </w:rPr>
        <w:t>действия (бездействие) работника Учреждения, к незаконному исполнению которых его</w:t>
      </w:r>
      <w:r w:rsidRPr="00A42444">
        <w:rPr>
          <w:color w:val="000000" w:themeColor="text1"/>
        </w:rPr>
        <w:t xml:space="preserve"> пытались склонить.</w:t>
      </w:r>
    </w:p>
    <w:p w:rsidR="007A716C" w:rsidRPr="00A42444" w:rsidRDefault="005C7643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4.8. </w:t>
      </w:r>
      <w:r w:rsidR="007A716C" w:rsidRPr="00A42444">
        <w:rPr>
          <w:rFonts w:eastAsia="Times New Roman" w:cs="Calibri"/>
          <w:color w:val="000000" w:themeColor="text1"/>
          <w:sz w:val="28"/>
          <w:szCs w:val="22"/>
        </w:rPr>
        <w:t xml:space="preserve">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</w:t>
      </w:r>
      <w:r w:rsidR="007A716C" w:rsidRPr="00A42444">
        <w:rPr>
          <w:rFonts w:eastAsia="Times New Roman"/>
          <w:color w:val="000000" w:themeColor="text1"/>
          <w:sz w:val="28"/>
          <w:szCs w:val="28"/>
        </w:rPr>
        <w:t xml:space="preserve">работников, имеющих отношение к фактам, содержащимся в уведомлении. </w:t>
      </w:r>
    </w:p>
    <w:p w:rsidR="007A716C" w:rsidRPr="00A42444" w:rsidRDefault="007A716C" w:rsidP="00A42444">
      <w:pPr>
        <w:pStyle w:val="Default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 xml:space="preserve">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 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4.9. Заседание комиссии считается правомочным, если на нем присутствует не менее 2/3 от общего числа членов комиссии. По результатам проверки оформляется письменное заключение (далее - заключение), которое принимается простым большинством голосов присутствовавших на заседании членов комиссии.</w:t>
      </w:r>
    </w:p>
    <w:p w:rsidR="00E13472" w:rsidRPr="00A42444" w:rsidRDefault="00E11401" w:rsidP="00A42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A42444">
        <w:rPr>
          <w:color w:val="000000" w:themeColor="text1"/>
        </w:rPr>
        <w:t>4.10</w:t>
      </w:r>
      <w:r w:rsidR="00E13472" w:rsidRPr="00A42444">
        <w:rPr>
          <w:color w:val="000000" w:themeColor="text1"/>
        </w:rPr>
        <w:t xml:space="preserve">. </w:t>
      </w:r>
      <w:r w:rsidR="00E13472" w:rsidRPr="00A42444">
        <w:rPr>
          <w:rFonts w:cs="Times New Roman"/>
          <w:color w:val="000000" w:themeColor="text1"/>
          <w:szCs w:val="28"/>
        </w:rPr>
        <w:t>В заключении указываются:</w:t>
      </w:r>
    </w:p>
    <w:p w:rsidR="00E13472" w:rsidRPr="00A42444" w:rsidRDefault="00E13472" w:rsidP="00A42444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 w:themeColor="text1"/>
          <w:szCs w:val="28"/>
        </w:rPr>
      </w:pPr>
      <w:r w:rsidRPr="00A42444">
        <w:rPr>
          <w:rFonts w:cs="Times New Roman"/>
          <w:color w:val="000000" w:themeColor="text1"/>
          <w:szCs w:val="28"/>
        </w:rPr>
        <w:t>состав комиссии;</w:t>
      </w:r>
    </w:p>
    <w:p w:rsidR="00E13472" w:rsidRPr="00A42444" w:rsidRDefault="00E13472" w:rsidP="00A42444">
      <w:pPr>
        <w:pStyle w:val="Default"/>
        <w:numPr>
          <w:ilvl w:val="0"/>
          <w:numId w:val="5"/>
        </w:numPr>
        <w:spacing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A42444">
        <w:rPr>
          <w:rFonts w:eastAsia="Times New Roman"/>
          <w:color w:val="000000" w:themeColor="text1"/>
          <w:sz w:val="28"/>
          <w:szCs w:val="28"/>
        </w:rPr>
        <w:t>сроки проведения проверки;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работнике, подавшем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и обстоятельства, послужившие основанием для проведения проверки;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наличии (либо отсутствии) признаков склонения работника к совершению коррупционного правонарушения;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причины и обстоятельства (в случае их установления комиссией),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способствовавшие обращению в целях склонения работника к совершению коррупционных правонарушений;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причины и обстоятельства, способствовавшие обращению в целях склонения работника к совершению коррупционных правонарушений</w:t>
      </w:r>
    </w:p>
    <w:p w:rsidR="00E11401" w:rsidRPr="00A42444" w:rsidRDefault="00E11401" w:rsidP="00A42444">
      <w:pPr>
        <w:pStyle w:val="ConsPlusNormal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меры, рекомендуемые для разрешения сложившейся ситуации.</w:t>
      </w:r>
    </w:p>
    <w:p w:rsidR="00E11401" w:rsidRPr="00A42444" w:rsidRDefault="00F258B0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A716C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.11</w:t>
      </w:r>
      <w:r w:rsidR="00E13472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4.12. Комиссия направляет заключение руководителю Учреждения в течение трех рабочих дней со дня его принятия.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4.13.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решений: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принятии организационных мер с целью предотвращения впредь возможности обращения в целях склонения  работника к совершению коррупционных правонарушений;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исключении возможности принятия работником, подавшим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внесения изменений в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локальные акты Учреждения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устранения условий, способствовавших обращению в целях склонения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незамедлительной передаче материалов проверки в органы прокуратуры, правоохранительные органы;</w:t>
      </w:r>
    </w:p>
    <w:p w:rsidR="00E11401" w:rsidRPr="00A42444" w:rsidRDefault="00E11401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служебной проверки в отношении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1401" w:rsidRPr="00A42444" w:rsidRDefault="00E11401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 При наличии в заключени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об отсутствии признаков склонения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 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Учреждения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двух рабочих дней принимает решение о принятии результатов проверки к сведению.</w:t>
      </w:r>
    </w:p>
    <w:p w:rsidR="00E11401" w:rsidRPr="00A42444" w:rsidRDefault="00E11401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A203B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течение пяти рабочих дней со дня получения информации о решении </w:t>
      </w:r>
      <w:r w:rsidR="00786306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6306" w:rsidRPr="00A42444">
        <w:rPr>
          <w:rFonts w:ascii="Times New Roman" w:hAnsi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сообщает </w:t>
      </w:r>
      <w:r w:rsidR="00786306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подавшему </w:t>
      </w:r>
      <w:hyperlink w:anchor="P153" w:history="1">
        <w:r w:rsidRPr="00A4244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о принятом решении.</w:t>
      </w:r>
    </w:p>
    <w:p w:rsidR="00E11401" w:rsidRPr="00A42444" w:rsidRDefault="00786306" w:rsidP="00A42444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4.16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 Решение, принятое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Учреждения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, может быть обжаловано в установленном законодательством порядке.</w:t>
      </w:r>
    </w:p>
    <w:p w:rsidR="00E11401" w:rsidRPr="00A42444" w:rsidRDefault="00786306" w:rsidP="00A4244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4.17</w:t>
      </w:r>
      <w:r w:rsidR="00E11401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Материалы проверки хранятся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</w:t>
      </w:r>
    </w:p>
    <w:p w:rsidR="00A42444" w:rsidRPr="00226A12" w:rsidRDefault="00786306" w:rsidP="00226A12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2"/>
        </w:rPr>
      </w:pPr>
      <w:r w:rsidRPr="00A42444">
        <w:rPr>
          <w:rFonts w:ascii="Times New Roman" w:hAnsi="Times New Roman" w:cs="Times New Roman"/>
          <w:color w:val="000000" w:themeColor="text1"/>
          <w:sz w:val="20"/>
        </w:rPr>
        <w:t xml:space="preserve">                                                     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0"/>
        </w:rPr>
        <w:t>(указать структурное подразделение (кадровую службу) Учреждения</w:t>
      </w:r>
      <w:proofErr w:type="gramEnd"/>
    </w:p>
    <w:p w:rsidR="00F403AF" w:rsidRPr="00A42444" w:rsidRDefault="00F403AF" w:rsidP="007A716C">
      <w:pPr>
        <w:jc w:val="both"/>
        <w:rPr>
          <w:color w:val="000000" w:themeColor="text1"/>
        </w:rPr>
      </w:pPr>
    </w:p>
    <w:p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t>Приложение 1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403AF" w:rsidRPr="00A42444" w:rsidTr="00B635D7">
        <w:tc>
          <w:tcPr>
            <w:tcW w:w="4644" w:type="dxa"/>
          </w:tcPr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 </w:t>
            </w:r>
            <w:r w:rsidR="009B5142" w:rsidRPr="00A42444">
              <w:rPr>
                <w:color w:val="000000" w:themeColor="text1"/>
                <w:sz w:val="26"/>
                <w:szCs w:val="26"/>
                <w:vertAlign w:val="superscript"/>
              </w:rPr>
              <w:t>работодателя</w:t>
            </w: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</w:tr>
    </w:tbl>
    <w:p w:rsidR="00E71F9C" w:rsidRPr="00A42444" w:rsidRDefault="00E71F9C" w:rsidP="00F403AF">
      <w:pPr>
        <w:jc w:val="right"/>
        <w:rPr>
          <w:color w:val="000000" w:themeColor="text1"/>
        </w:rPr>
      </w:pPr>
    </w:p>
    <w:p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коррупционному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ин.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:rsidR="00E71F9C" w:rsidRPr="00A42444" w:rsidRDefault="00E71F9C" w:rsidP="00E71F9C">
      <w:pPr>
        <w:jc w:val="both"/>
        <w:rPr>
          <w:color w:val="000000" w:themeColor="text1"/>
        </w:rPr>
      </w:pPr>
    </w:p>
    <w:p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7863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работодателя 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Учреждения 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№ </w:t>
            </w: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</w:t>
            </w:r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/п</w:t>
            </w:r>
          </w:p>
        </w:tc>
        <w:tc>
          <w:tcPr>
            <w:tcW w:w="1560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:rsidTr="00785674">
        <w:tc>
          <w:tcPr>
            <w:tcW w:w="56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:rsidTr="00785674">
        <w:tc>
          <w:tcPr>
            <w:tcW w:w="56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226A12" w:rsidRPr="00A42444" w:rsidTr="00785674">
        <w:tc>
          <w:tcPr>
            <w:tcW w:w="56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226A12" w:rsidRPr="00A42444" w:rsidTr="00785674">
        <w:tc>
          <w:tcPr>
            <w:tcW w:w="56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226A12" w:rsidRPr="00A42444" w:rsidTr="00785674">
        <w:tc>
          <w:tcPr>
            <w:tcW w:w="56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226A12" w:rsidRPr="00A42444" w:rsidTr="00785674">
        <w:tc>
          <w:tcPr>
            <w:tcW w:w="56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226A12" w:rsidRPr="00A42444" w:rsidTr="00785674">
        <w:tc>
          <w:tcPr>
            <w:tcW w:w="56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226A12" w:rsidRPr="00A42444" w:rsidTr="00785674">
        <w:tc>
          <w:tcPr>
            <w:tcW w:w="56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226A12" w:rsidRPr="00A42444" w:rsidTr="00785674">
        <w:tc>
          <w:tcPr>
            <w:tcW w:w="56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226A12" w:rsidRPr="00A42444" w:rsidTr="00785674">
        <w:tc>
          <w:tcPr>
            <w:tcW w:w="56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226A12" w:rsidRPr="00A42444" w:rsidTr="00785674">
        <w:tc>
          <w:tcPr>
            <w:tcW w:w="56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226A12" w:rsidRPr="00A42444" w:rsidTr="00785674">
        <w:tc>
          <w:tcPr>
            <w:tcW w:w="56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226A12" w:rsidRPr="00A42444" w:rsidRDefault="00226A12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AE" w:rsidRDefault="004A04AE" w:rsidP="00997164">
      <w:r>
        <w:separator/>
      </w:r>
    </w:p>
  </w:endnote>
  <w:endnote w:type="continuationSeparator" w:id="0">
    <w:p w:rsidR="004A04AE" w:rsidRDefault="004A04AE" w:rsidP="0099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64" w:rsidRDefault="009971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64" w:rsidRDefault="009971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64" w:rsidRDefault="009971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AE" w:rsidRDefault="004A04AE" w:rsidP="00997164">
      <w:r>
        <w:separator/>
      </w:r>
    </w:p>
  </w:footnote>
  <w:footnote w:type="continuationSeparator" w:id="0">
    <w:p w:rsidR="004A04AE" w:rsidRDefault="004A04AE" w:rsidP="00997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64" w:rsidRDefault="009971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64" w:rsidRDefault="0099716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64" w:rsidRDefault="009971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FCD"/>
    <w:rsid w:val="000578E9"/>
    <w:rsid w:val="000C6D17"/>
    <w:rsid w:val="000E0904"/>
    <w:rsid w:val="0011191B"/>
    <w:rsid w:val="0018374D"/>
    <w:rsid w:val="001B2A30"/>
    <w:rsid w:val="001C3107"/>
    <w:rsid w:val="00226A12"/>
    <w:rsid w:val="0024164B"/>
    <w:rsid w:val="00262191"/>
    <w:rsid w:val="002622CD"/>
    <w:rsid w:val="002704C5"/>
    <w:rsid w:val="0027445E"/>
    <w:rsid w:val="002E25A4"/>
    <w:rsid w:val="00312D25"/>
    <w:rsid w:val="003273E5"/>
    <w:rsid w:val="003C3975"/>
    <w:rsid w:val="00435522"/>
    <w:rsid w:val="004A04AE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C2B7A"/>
    <w:rsid w:val="006E1244"/>
    <w:rsid w:val="00752C2C"/>
    <w:rsid w:val="007537AE"/>
    <w:rsid w:val="00785674"/>
    <w:rsid w:val="00786306"/>
    <w:rsid w:val="00797A68"/>
    <w:rsid w:val="007A716C"/>
    <w:rsid w:val="007A742C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7420"/>
    <w:rsid w:val="009810E4"/>
    <w:rsid w:val="009820DE"/>
    <w:rsid w:val="00997096"/>
    <w:rsid w:val="00997164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55D09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E01A8"/>
    <w:rsid w:val="00E11401"/>
    <w:rsid w:val="00E13472"/>
    <w:rsid w:val="00E1470B"/>
    <w:rsid w:val="00E20E2A"/>
    <w:rsid w:val="00E71F9C"/>
    <w:rsid w:val="00F03A55"/>
    <w:rsid w:val="00F17932"/>
    <w:rsid w:val="00F24FF4"/>
    <w:rsid w:val="00F258B0"/>
    <w:rsid w:val="00F403AF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971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7164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semiHidden/>
    <w:unhideWhenUsed/>
    <w:rsid w:val="009971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7164"/>
    <w:rPr>
      <w:rFonts w:ascii="Times New Roman" w:eastAsia="Times New Roman" w:hAnsi="Times New Roman" w:cs="Calibri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970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70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E18CC-6AA7-4405-95BA-FA9B73D3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Анна</cp:lastModifiedBy>
  <cp:revision>13</cp:revision>
  <cp:lastPrinted>2017-11-23T07:02:00Z</cp:lastPrinted>
  <dcterms:created xsi:type="dcterms:W3CDTF">2017-11-17T05:37:00Z</dcterms:created>
  <dcterms:modified xsi:type="dcterms:W3CDTF">2018-02-27T09:58:00Z</dcterms:modified>
</cp:coreProperties>
</file>